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B2B" w:rsidRDefault="00F14B2B">
      <w:pPr>
        <w:pStyle w:val="BodyA"/>
      </w:pPr>
    </w:p>
    <w:p w:rsidR="00F14B2B" w:rsidRDefault="00F14B2B">
      <w:pPr>
        <w:pStyle w:val="BodyA"/>
      </w:pPr>
    </w:p>
    <w:p w:rsidR="00F14B2B" w:rsidRDefault="001B18D2">
      <w:pPr>
        <w:pStyle w:val="BodyA"/>
      </w:pPr>
      <w:r>
        <w:rPr>
          <w:noProof/>
        </w:rPr>
        <w:drawing>
          <wp:inline distT="0" distB="0" distL="0" distR="0">
            <wp:extent cx="5943600" cy="929006"/>
            <wp:effectExtent l="0" t="0" r="0" b="0"/>
            <wp:docPr id="1073741825" name="officeArt object" descr="MCSPCA LOGO LONG B&amp;W.jpg"/>
            <wp:cNvGraphicFramePr/>
            <a:graphic xmlns:a="http://schemas.openxmlformats.org/drawingml/2006/main">
              <a:graphicData uri="http://schemas.openxmlformats.org/drawingml/2006/picture">
                <pic:pic xmlns:pic="http://schemas.openxmlformats.org/drawingml/2006/picture">
                  <pic:nvPicPr>
                    <pic:cNvPr id="1073741825" name="image1.jpeg" descr="MCSPCA LOGO LONG B&amp;W.jpg"/>
                    <pic:cNvPicPr>
                      <a:picLocks noChangeAspect="1"/>
                    </pic:cNvPicPr>
                  </pic:nvPicPr>
                  <pic:blipFill>
                    <a:blip r:embed="rId8">
                      <a:extLst/>
                    </a:blip>
                    <a:stretch>
                      <a:fillRect/>
                    </a:stretch>
                  </pic:blipFill>
                  <pic:spPr>
                    <a:xfrm>
                      <a:off x="0" y="0"/>
                      <a:ext cx="5943600" cy="929006"/>
                    </a:xfrm>
                    <a:prstGeom prst="rect">
                      <a:avLst/>
                    </a:prstGeom>
                    <a:ln w="12700" cap="flat">
                      <a:noFill/>
                      <a:miter lim="400000"/>
                    </a:ln>
                    <a:effectLst/>
                  </pic:spPr>
                </pic:pic>
              </a:graphicData>
            </a:graphic>
          </wp:inline>
        </w:drawing>
      </w:r>
    </w:p>
    <w:p w:rsidR="00F14B2B" w:rsidRDefault="001B18D2">
      <w:pPr>
        <w:pStyle w:val="BodyA"/>
        <w:jc w:val="center"/>
        <w:rPr>
          <w:b/>
          <w:bCs/>
          <w:sz w:val="28"/>
          <w:szCs w:val="28"/>
        </w:rPr>
      </w:pPr>
      <w:r>
        <w:rPr>
          <w:b/>
          <w:bCs/>
          <w:sz w:val="28"/>
          <w:szCs w:val="28"/>
        </w:rPr>
        <w:t xml:space="preserve">MCSPCA Board of Trustees </w:t>
      </w:r>
      <w:r w:rsidR="005F2499">
        <w:rPr>
          <w:b/>
          <w:bCs/>
          <w:sz w:val="28"/>
          <w:szCs w:val="28"/>
        </w:rPr>
        <w:t>January 22, 2019</w:t>
      </w:r>
      <w:r>
        <w:rPr>
          <w:b/>
          <w:bCs/>
          <w:sz w:val="28"/>
          <w:szCs w:val="28"/>
        </w:rPr>
        <w:t xml:space="preserve"> Meeting Minutes</w:t>
      </w:r>
    </w:p>
    <w:p w:rsidR="00F14B2B" w:rsidRDefault="00F14B2B">
      <w:pPr>
        <w:pStyle w:val="BodyA"/>
        <w:jc w:val="center"/>
        <w:rPr>
          <w:b/>
          <w:bCs/>
          <w:sz w:val="28"/>
          <w:szCs w:val="28"/>
        </w:rPr>
      </w:pPr>
    </w:p>
    <w:p w:rsidR="00F14B2B" w:rsidRDefault="001B18D2" w:rsidP="005A7BE9">
      <w:pPr>
        <w:pStyle w:val="BodyA"/>
        <w:spacing w:after="0"/>
      </w:pPr>
      <w:r>
        <w:t>Presiding: Sean Byrnes, President</w:t>
      </w:r>
    </w:p>
    <w:p w:rsidR="00F14B2B" w:rsidRDefault="001B18D2" w:rsidP="005A7BE9">
      <w:pPr>
        <w:pStyle w:val="BodyA"/>
        <w:spacing w:after="0"/>
      </w:pPr>
      <w:r>
        <w:t>Atte</w:t>
      </w:r>
      <w:r w:rsidR="00156B92">
        <w:t>nding</w:t>
      </w:r>
      <w:r w:rsidR="005F2499">
        <w:t xml:space="preserve"> Trustees</w:t>
      </w:r>
      <w:r w:rsidR="00156B92">
        <w:t xml:space="preserve">: </w:t>
      </w:r>
      <w:r w:rsidR="00CC7E9C">
        <w:t>Tom Shapero</w:t>
      </w:r>
      <w:bookmarkStart w:id="0" w:name="_GoBack"/>
      <w:bookmarkEnd w:id="0"/>
      <w:r w:rsidR="00CC7E9C">
        <w:t xml:space="preserve">, </w:t>
      </w:r>
      <w:r w:rsidR="00156B92">
        <w:t>Andrew Grossman, Christine Hanlon</w:t>
      </w:r>
      <w:r w:rsidR="005F2499">
        <w:t>, Robert Honecker, John Brodsky</w:t>
      </w:r>
    </w:p>
    <w:p w:rsidR="00F14B2B" w:rsidRDefault="001B18D2" w:rsidP="005A7BE9">
      <w:pPr>
        <w:pStyle w:val="BodyA"/>
        <w:spacing w:after="0"/>
      </w:pPr>
      <w:r>
        <w:t>Staff: Executive Director/Chief Ross Licitra, Medical Director Dr. Nicole Fed</w:t>
      </w:r>
      <w:r w:rsidR="005A7BE9">
        <w:t>d</w:t>
      </w:r>
      <w:r>
        <w:t>ersen, Finance Director, Robert Stern and Director of Development, Barbara Lovell-Napoli.</w:t>
      </w:r>
    </w:p>
    <w:p w:rsidR="005A7BE9" w:rsidRDefault="005A7BE9" w:rsidP="005A7BE9">
      <w:pPr>
        <w:pStyle w:val="BodyA"/>
        <w:spacing w:after="0"/>
      </w:pPr>
    </w:p>
    <w:p w:rsidR="00F14B2B" w:rsidRDefault="00156B92">
      <w:pPr>
        <w:pStyle w:val="BodyA"/>
      </w:pPr>
      <w:r>
        <w:t xml:space="preserve"> Meeting called to order at </w:t>
      </w:r>
      <w:r w:rsidR="00E74119">
        <w:t>6</w:t>
      </w:r>
      <w:r>
        <w:t>:</w:t>
      </w:r>
      <w:r w:rsidR="00E74119">
        <w:t>3</w:t>
      </w:r>
      <w:r w:rsidR="001B18D2">
        <w:t xml:space="preserve">0 PM by </w:t>
      </w:r>
      <w:r w:rsidR="005F2499">
        <w:t xml:space="preserve">Ross Licitra </w:t>
      </w:r>
      <w:r w:rsidR="001B18D2">
        <w:t xml:space="preserve">                  </w:t>
      </w:r>
    </w:p>
    <w:p w:rsidR="00CC7E9C" w:rsidRPr="0023791F" w:rsidRDefault="005A7BE9">
      <w:pPr>
        <w:pStyle w:val="BodyA"/>
        <w:rPr>
          <w:bCs/>
          <w:sz w:val="24"/>
        </w:rPr>
      </w:pPr>
      <w:r w:rsidRPr="005A7BE9">
        <w:rPr>
          <w:b/>
          <w:bCs/>
        </w:rPr>
        <w:t>Motion:</w:t>
      </w:r>
      <w:r w:rsidRPr="005A7BE9">
        <w:rPr>
          <w:bCs/>
        </w:rPr>
        <w:t xml:space="preserve"> </w:t>
      </w:r>
      <w:r w:rsidR="00156B92">
        <w:rPr>
          <w:bCs/>
        </w:rPr>
        <w:t xml:space="preserve">Sean Byrnes moved </w:t>
      </w:r>
      <w:r w:rsidRPr="005A7BE9">
        <w:rPr>
          <w:bCs/>
        </w:rPr>
        <w:t>to ap</w:t>
      </w:r>
      <w:r w:rsidR="00156B92">
        <w:rPr>
          <w:bCs/>
        </w:rPr>
        <w:t xml:space="preserve">prove the minutes of the </w:t>
      </w:r>
      <w:r w:rsidR="005F2499">
        <w:rPr>
          <w:bCs/>
        </w:rPr>
        <w:t>November 27, 2018</w:t>
      </w:r>
      <w:r w:rsidRPr="005A7BE9">
        <w:rPr>
          <w:bCs/>
        </w:rPr>
        <w:t xml:space="preserve"> Board of Directors meeting. Motion approved by </w:t>
      </w:r>
      <w:r w:rsidR="00E7705A">
        <w:rPr>
          <w:bCs/>
        </w:rPr>
        <w:t>Robert Honecker</w:t>
      </w:r>
      <w:r w:rsidRPr="005A7BE9">
        <w:rPr>
          <w:bCs/>
        </w:rPr>
        <w:t xml:space="preserve"> and seconded by </w:t>
      </w:r>
      <w:r w:rsidR="00E7705A">
        <w:rPr>
          <w:bCs/>
        </w:rPr>
        <w:t>Christine Hanlon</w:t>
      </w:r>
    </w:p>
    <w:p w:rsidR="005A7BE9" w:rsidRPr="003C11BD" w:rsidRDefault="00CC7E9C">
      <w:pPr>
        <w:pStyle w:val="BodyA"/>
      </w:pPr>
      <w:r w:rsidRPr="003C11BD">
        <w:rPr>
          <w:b/>
          <w:sz w:val="24"/>
        </w:rPr>
        <w:t>Finance Director’s Report:</w:t>
      </w:r>
      <w:r w:rsidRPr="003C11BD">
        <w:rPr>
          <w:sz w:val="24"/>
        </w:rPr>
        <w:t xml:space="preserve">  </w:t>
      </w:r>
      <w:r w:rsidRPr="003C11BD">
        <w:t>Finance Director Bob Stern</w:t>
      </w:r>
    </w:p>
    <w:p w:rsidR="00156B92" w:rsidRDefault="00CC7E9C" w:rsidP="00E7705A">
      <w:pPr>
        <w:pStyle w:val="BodyA"/>
      </w:pPr>
      <w:r w:rsidRPr="003C11BD">
        <w:t xml:space="preserve">Bob </w:t>
      </w:r>
      <w:r w:rsidR="00E7705A">
        <w:t xml:space="preserve">spoke about Cornerstone and its impact on finance.  We will be better able to track treatment cost of the </w:t>
      </w:r>
      <w:proofErr w:type="gramStart"/>
      <w:r w:rsidR="00E7705A">
        <w:t>VVCC  vs</w:t>
      </w:r>
      <w:proofErr w:type="gramEnd"/>
      <w:r w:rsidR="00E7705A">
        <w:t xml:space="preserve">  Shelter based on input into the system. Cornerstone will now be able to track our purchases against activities and gives us a clear view of Medical as a whole. </w:t>
      </w:r>
    </w:p>
    <w:p w:rsidR="00DF1192" w:rsidRPr="003C11BD" w:rsidRDefault="00DF1192" w:rsidP="00E7705A">
      <w:pPr>
        <w:pStyle w:val="BodyA"/>
      </w:pPr>
      <w:r>
        <w:t xml:space="preserve">Bob review the current P &amp; L with all departments proceeding as normal with a slight decrease in adoption revenue. This is based on </w:t>
      </w:r>
      <w:r w:rsidR="00D22283">
        <w:t xml:space="preserve">the shortage of puppy transports due to the recent storms in the regions  </w:t>
      </w:r>
    </w:p>
    <w:p w:rsidR="006D44E7" w:rsidRDefault="006D44E7">
      <w:pPr>
        <w:pStyle w:val="BodyA"/>
      </w:pPr>
      <w:r>
        <w:t xml:space="preserve">The 2019 budget will be </w:t>
      </w:r>
      <w:r w:rsidR="00527FF5">
        <w:t>prepared before</w:t>
      </w:r>
      <w:r>
        <w:t xml:space="preserve"> our next Board meeting.</w:t>
      </w:r>
    </w:p>
    <w:p w:rsidR="006D44E7" w:rsidRDefault="006D44E7">
      <w:pPr>
        <w:pStyle w:val="BodyA"/>
      </w:pPr>
    </w:p>
    <w:p w:rsidR="006D44E7" w:rsidRDefault="006D44E7" w:rsidP="006D44E7">
      <w:pPr>
        <w:pStyle w:val="BodyA"/>
        <w:rPr>
          <w:sz w:val="24"/>
          <w:szCs w:val="24"/>
        </w:rPr>
      </w:pPr>
      <w:r w:rsidRPr="0023791F">
        <w:rPr>
          <w:b/>
          <w:sz w:val="24"/>
          <w:szCs w:val="24"/>
        </w:rPr>
        <w:t>Development Director’s Report:</w:t>
      </w:r>
      <w:r>
        <w:rPr>
          <w:b/>
          <w:sz w:val="24"/>
          <w:szCs w:val="24"/>
        </w:rPr>
        <w:t xml:space="preserve"> </w:t>
      </w:r>
      <w:r>
        <w:rPr>
          <w:sz w:val="24"/>
          <w:szCs w:val="24"/>
        </w:rPr>
        <w:t xml:space="preserve"> Director of Development Barbara Lovell Napoli</w:t>
      </w:r>
    </w:p>
    <w:p w:rsidR="006A3DF9" w:rsidRDefault="006A3DF9" w:rsidP="006D44E7">
      <w:pPr>
        <w:pStyle w:val="BodyA"/>
        <w:rPr>
          <w:sz w:val="24"/>
          <w:szCs w:val="24"/>
        </w:rPr>
      </w:pPr>
      <w:r>
        <w:rPr>
          <w:sz w:val="24"/>
          <w:szCs w:val="24"/>
        </w:rPr>
        <w:t xml:space="preserve">Barbara reported that, as we had projected, MCSPCA fundraising was over $3 million in 2018. She confirmed that staffing is tight with </w:t>
      </w:r>
      <w:proofErr w:type="spellStart"/>
      <w:r>
        <w:rPr>
          <w:sz w:val="24"/>
          <w:szCs w:val="24"/>
        </w:rPr>
        <w:t>Jaimee</w:t>
      </w:r>
      <w:proofErr w:type="spellEnd"/>
      <w:r>
        <w:rPr>
          <w:sz w:val="24"/>
          <w:szCs w:val="24"/>
        </w:rPr>
        <w:t xml:space="preserve"> Skidmore out on maternity leave and Development is utilizing volunteers as much as they can. Barbara will also begin reviewing resumes to fill the open position. </w:t>
      </w:r>
    </w:p>
    <w:p w:rsidR="000E0886" w:rsidRDefault="000E0886" w:rsidP="006D44E7">
      <w:pPr>
        <w:pStyle w:val="BodyA"/>
        <w:rPr>
          <w:sz w:val="24"/>
          <w:szCs w:val="24"/>
        </w:rPr>
      </w:pPr>
    </w:p>
    <w:p w:rsidR="00F14B2B" w:rsidRDefault="001B18D2">
      <w:pPr>
        <w:pStyle w:val="BodyA"/>
      </w:pPr>
      <w:r w:rsidRPr="0023791F">
        <w:rPr>
          <w:b/>
          <w:bCs/>
          <w:sz w:val="24"/>
          <w:lang w:val="pt-PT"/>
        </w:rPr>
        <w:t>Executive Director</w:t>
      </w:r>
      <w:r w:rsidRPr="0023791F">
        <w:rPr>
          <w:b/>
          <w:bCs/>
          <w:sz w:val="24"/>
        </w:rPr>
        <w:t>’</w:t>
      </w:r>
      <w:r w:rsidRPr="0023791F">
        <w:rPr>
          <w:b/>
          <w:bCs/>
          <w:sz w:val="24"/>
          <w:lang w:val="fr-FR"/>
        </w:rPr>
        <w:t>s Report:</w:t>
      </w:r>
      <w:r w:rsidRPr="0023791F">
        <w:rPr>
          <w:sz w:val="24"/>
        </w:rPr>
        <w:t xml:space="preserve"> </w:t>
      </w:r>
      <w:r>
        <w:t>Executive Director/Chief Ross Licitra</w:t>
      </w:r>
    </w:p>
    <w:p w:rsidR="005D0A49" w:rsidRDefault="005D0A49">
      <w:pPr>
        <w:pStyle w:val="BodyA"/>
      </w:pPr>
      <w:r w:rsidRPr="005D0A49">
        <w:t>Ross reviewed our current stats (please refer to the memorandum handed out).</w:t>
      </w:r>
    </w:p>
    <w:p w:rsidR="005D0A49" w:rsidRDefault="005D0A49">
      <w:pPr>
        <w:pStyle w:val="BodyA"/>
      </w:pPr>
    </w:p>
    <w:p w:rsidR="005D0A49" w:rsidRDefault="005D0A49">
      <w:pPr>
        <w:pStyle w:val="BodyA"/>
      </w:pPr>
    </w:p>
    <w:p w:rsidR="005D0A49" w:rsidRDefault="005D0A49">
      <w:pPr>
        <w:pStyle w:val="BodyA"/>
      </w:pPr>
    </w:p>
    <w:p w:rsidR="00F14B2B" w:rsidRDefault="001B18D2">
      <w:pPr>
        <w:pStyle w:val="BodyA"/>
        <w:rPr>
          <w:b/>
          <w:bCs/>
          <w:u w:val="single"/>
        </w:rPr>
      </w:pPr>
      <w:r>
        <w:rPr>
          <w:b/>
          <w:bCs/>
          <w:u w:val="single"/>
        </w:rPr>
        <w:t>Old Business</w:t>
      </w:r>
    </w:p>
    <w:p w:rsidR="00527FF5" w:rsidRDefault="00852C94">
      <w:pPr>
        <w:pStyle w:val="BodyA"/>
        <w:rPr>
          <w:b/>
        </w:rPr>
      </w:pPr>
      <w:r>
        <w:rPr>
          <w:b/>
        </w:rPr>
        <w:t>Cornerstone:</w:t>
      </w:r>
    </w:p>
    <w:p w:rsidR="00852C94" w:rsidRDefault="005D0A49">
      <w:pPr>
        <w:pStyle w:val="BodyA"/>
      </w:pPr>
      <w:r>
        <w:t>The Cornerstone Software h</w:t>
      </w:r>
      <w:r w:rsidRPr="005D0A49">
        <w:t xml:space="preserve">as been successfully </w:t>
      </w:r>
      <w:r>
        <w:t xml:space="preserve">instituted in the shelter as of January 1, 2019. The staff has done a great job of making the transition </w:t>
      </w:r>
    </w:p>
    <w:p w:rsidR="005D0A49" w:rsidRDefault="005D0A49">
      <w:pPr>
        <w:pStyle w:val="BodyA"/>
      </w:pPr>
      <w:r>
        <w:t xml:space="preserve">The VVCC has completed its first year of service. </w:t>
      </w:r>
      <w:r w:rsidR="00BA15D1">
        <w:t>Cornerstone will give us a better look into our progress. The clinic will be expanding to 6 days per week.</w:t>
      </w:r>
    </w:p>
    <w:p w:rsidR="00BA15D1" w:rsidRPr="005D0A49" w:rsidRDefault="00BA15D1">
      <w:pPr>
        <w:pStyle w:val="BodyA"/>
      </w:pPr>
      <w:r>
        <w:t xml:space="preserve">A discussion ensued about having Dr. </w:t>
      </w:r>
      <w:proofErr w:type="spellStart"/>
      <w:r>
        <w:t>DeCarlo</w:t>
      </w:r>
      <w:proofErr w:type="spellEnd"/>
      <w:r>
        <w:t xml:space="preserve"> or Dr. </w:t>
      </w:r>
      <w:proofErr w:type="spellStart"/>
      <w:proofErr w:type="gramStart"/>
      <w:r>
        <w:t>Lustgarten</w:t>
      </w:r>
      <w:proofErr w:type="spellEnd"/>
      <w:r>
        <w:t xml:space="preserve">  at</w:t>
      </w:r>
      <w:proofErr w:type="gramEnd"/>
      <w:r>
        <w:t xml:space="preserve"> the next board meeting to go over the progress of the VVCC.</w:t>
      </w:r>
    </w:p>
    <w:p w:rsidR="00527FF5" w:rsidRDefault="00527FF5">
      <w:pPr>
        <w:pStyle w:val="BodyA"/>
      </w:pPr>
    </w:p>
    <w:p w:rsidR="00F14B2B" w:rsidRDefault="001B18D2">
      <w:pPr>
        <w:pStyle w:val="Heading"/>
        <w:rPr>
          <w:rFonts w:ascii="Calibri" w:eastAsia="Calibri" w:hAnsi="Calibri" w:cs="Calibri"/>
          <w:sz w:val="24"/>
          <w:szCs w:val="24"/>
          <w:u w:val="single"/>
        </w:rPr>
      </w:pPr>
      <w:r>
        <w:rPr>
          <w:rFonts w:ascii="Calibri" w:eastAsia="Calibri" w:hAnsi="Calibri" w:cs="Calibri"/>
          <w:sz w:val="24"/>
          <w:szCs w:val="24"/>
          <w:u w:val="single"/>
        </w:rPr>
        <w:t>New Business</w:t>
      </w:r>
    </w:p>
    <w:p w:rsidR="005D0A49" w:rsidRDefault="005D0A49" w:rsidP="005D0A49">
      <w:pPr>
        <w:pStyle w:val="BodyA"/>
      </w:pPr>
      <w:r>
        <w:t>Ross Licitra advised that he has been working with the Monmouth County I.T. team in exploring the shift of the shelter system intergraded to the county. Sean Byrnes stated that he likes the idea but wanted to make sure we still maintain autonomy so the organization is not locked in.</w:t>
      </w:r>
    </w:p>
    <w:p w:rsidR="005D0A49" w:rsidRDefault="005D0A49" w:rsidP="005D0A49">
      <w:pPr>
        <w:pStyle w:val="BodyA"/>
      </w:pPr>
      <w:r>
        <w:t xml:space="preserve">Ross presented a 3 year “Strategic Plan” that was prepared by the MCSPCA Directors. The board was asked to review the plan and present a revised version with their </w:t>
      </w:r>
      <w:proofErr w:type="spellStart"/>
      <w:r>
        <w:t>imput</w:t>
      </w:r>
      <w:proofErr w:type="spellEnd"/>
      <w:r>
        <w:t>.</w:t>
      </w:r>
    </w:p>
    <w:p w:rsidR="005D0A49" w:rsidRPr="003C11BD" w:rsidRDefault="005D0A49" w:rsidP="005D0A49">
      <w:pPr>
        <w:pStyle w:val="BodyA"/>
      </w:pPr>
      <w:r>
        <w:t>A donor donated the purchase of two new police vehicles and two new ACO vans. Four vehicles will be removed from the fleet when the new vehicles arrive.</w:t>
      </w:r>
    </w:p>
    <w:p w:rsidR="004E488A" w:rsidRPr="008C52C3" w:rsidRDefault="004E488A">
      <w:pPr>
        <w:pStyle w:val="BodyA"/>
        <w:rPr>
          <w:sz w:val="24"/>
          <w:szCs w:val="24"/>
        </w:rPr>
      </w:pPr>
    </w:p>
    <w:p w:rsidR="00F14B2B" w:rsidRPr="00B11EAA" w:rsidRDefault="001B18D2">
      <w:pPr>
        <w:pStyle w:val="BodyA"/>
        <w:rPr>
          <w:b/>
          <w:sz w:val="24"/>
          <w:szCs w:val="24"/>
          <w:u w:val="single"/>
        </w:rPr>
      </w:pPr>
      <w:r w:rsidRPr="00B11EAA">
        <w:rPr>
          <w:b/>
          <w:sz w:val="24"/>
          <w:szCs w:val="24"/>
          <w:u w:val="single"/>
        </w:rPr>
        <w:t>Board Committee Reports</w:t>
      </w:r>
    </w:p>
    <w:p w:rsidR="00B11EAA" w:rsidRDefault="00B11EAA" w:rsidP="004E488A">
      <w:pPr>
        <w:pStyle w:val="BodyA"/>
        <w:rPr>
          <w:b/>
          <w:sz w:val="24"/>
          <w:szCs w:val="24"/>
        </w:rPr>
      </w:pPr>
      <w:r w:rsidRPr="004E488A">
        <w:rPr>
          <w:b/>
          <w:sz w:val="24"/>
          <w:szCs w:val="24"/>
        </w:rPr>
        <w:t>HR Committee</w:t>
      </w:r>
    </w:p>
    <w:p w:rsidR="004E488A" w:rsidRPr="004E488A" w:rsidRDefault="004E488A" w:rsidP="004E488A">
      <w:pPr>
        <w:pStyle w:val="BodyA"/>
        <w:rPr>
          <w:b/>
          <w:sz w:val="24"/>
          <w:szCs w:val="24"/>
        </w:rPr>
      </w:pPr>
      <w:r>
        <w:rPr>
          <w:b/>
          <w:sz w:val="24"/>
          <w:szCs w:val="24"/>
        </w:rPr>
        <w:t>No report</w:t>
      </w:r>
    </w:p>
    <w:p w:rsidR="00B11EAA" w:rsidRPr="004E488A" w:rsidRDefault="0023791F" w:rsidP="00AA3192">
      <w:pPr>
        <w:pStyle w:val="BodyA"/>
        <w:spacing w:after="0"/>
        <w:rPr>
          <w:b/>
          <w:sz w:val="24"/>
          <w:szCs w:val="24"/>
        </w:rPr>
      </w:pPr>
      <w:r w:rsidRPr="004E488A">
        <w:rPr>
          <w:b/>
          <w:sz w:val="24"/>
          <w:szCs w:val="24"/>
        </w:rPr>
        <w:t>Finance Committee</w:t>
      </w:r>
    </w:p>
    <w:p w:rsidR="0023791F" w:rsidRDefault="004E488A" w:rsidP="00BA15D1">
      <w:pPr>
        <w:pStyle w:val="BodyA"/>
        <w:spacing w:after="0"/>
        <w:ind w:left="720"/>
        <w:rPr>
          <w:sz w:val="24"/>
          <w:szCs w:val="24"/>
        </w:rPr>
      </w:pPr>
      <w:r>
        <w:rPr>
          <w:sz w:val="24"/>
          <w:szCs w:val="24"/>
        </w:rPr>
        <w:t xml:space="preserve">Sean Byrnes </w:t>
      </w:r>
      <w:r w:rsidR="00BA15D1">
        <w:rPr>
          <w:sz w:val="24"/>
          <w:szCs w:val="24"/>
        </w:rPr>
        <w:t xml:space="preserve">advises that we stay on top of Merrill Lynch to see if their investment strategy is working for us. Sean and Tom need to work on the Finance Committee and make it our policy </w:t>
      </w:r>
    </w:p>
    <w:p w:rsidR="00BA15D1" w:rsidRDefault="00BA15D1" w:rsidP="00BA15D1">
      <w:pPr>
        <w:pStyle w:val="BodyA"/>
        <w:spacing w:after="0"/>
        <w:ind w:left="720"/>
        <w:rPr>
          <w:sz w:val="24"/>
          <w:szCs w:val="24"/>
        </w:rPr>
      </w:pPr>
    </w:p>
    <w:p w:rsidR="0023791F" w:rsidRPr="004E488A" w:rsidRDefault="0023791F" w:rsidP="00AA3192">
      <w:pPr>
        <w:pStyle w:val="BodyA"/>
        <w:spacing w:after="0"/>
        <w:rPr>
          <w:b/>
          <w:sz w:val="24"/>
          <w:szCs w:val="24"/>
        </w:rPr>
      </w:pPr>
      <w:r w:rsidRPr="004E488A">
        <w:rPr>
          <w:b/>
          <w:sz w:val="24"/>
          <w:szCs w:val="24"/>
        </w:rPr>
        <w:t>Executive Committee</w:t>
      </w:r>
    </w:p>
    <w:p w:rsidR="0023791F" w:rsidRPr="008C52C3" w:rsidRDefault="0023791F" w:rsidP="00AA3192">
      <w:pPr>
        <w:pStyle w:val="BodyA"/>
        <w:spacing w:after="0"/>
        <w:ind w:left="720"/>
        <w:rPr>
          <w:sz w:val="24"/>
          <w:szCs w:val="24"/>
        </w:rPr>
      </w:pPr>
      <w:r>
        <w:rPr>
          <w:sz w:val="24"/>
          <w:szCs w:val="24"/>
        </w:rPr>
        <w:t>No report</w:t>
      </w:r>
    </w:p>
    <w:p w:rsidR="0023791F" w:rsidRDefault="0023791F" w:rsidP="0023791F">
      <w:pPr>
        <w:pStyle w:val="BodyA"/>
        <w:rPr>
          <w:sz w:val="24"/>
          <w:szCs w:val="24"/>
        </w:rPr>
      </w:pPr>
    </w:p>
    <w:p w:rsidR="0023791F" w:rsidRPr="004E488A" w:rsidRDefault="001B18D2" w:rsidP="00AA3192">
      <w:pPr>
        <w:pStyle w:val="BodyA"/>
        <w:spacing w:after="0"/>
        <w:rPr>
          <w:b/>
          <w:sz w:val="24"/>
          <w:szCs w:val="24"/>
        </w:rPr>
      </w:pPr>
      <w:r w:rsidRPr="004E488A">
        <w:rPr>
          <w:b/>
          <w:sz w:val="24"/>
          <w:szCs w:val="24"/>
        </w:rPr>
        <w:t>Fundraising</w:t>
      </w:r>
      <w:r w:rsidR="0023791F" w:rsidRPr="004E488A">
        <w:rPr>
          <w:b/>
          <w:sz w:val="24"/>
          <w:szCs w:val="24"/>
        </w:rPr>
        <w:t xml:space="preserve"> Committee</w:t>
      </w:r>
    </w:p>
    <w:p w:rsidR="004E488A" w:rsidRDefault="004E488A" w:rsidP="00AA3192">
      <w:pPr>
        <w:pStyle w:val="BodyA"/>
        <w:spacing w:after="0"/>
        <w:ind w:left="720"/>
        <w:rPr>
          <w:sz w:val="24"/>
          <w:szCs w:val="24"/>
        </w:rPr>
      </w:pPr>
      <w:r>
        <w:rPr>
          <w:sz w:val="24"/>
          <w:szCs w:val="24"/>
        </w:rPr>
        <w:t>No report</w:t>
      </w:r>
    </w:p>
    <w:p w:rsidR="004E488A" w:rsidRPr="008C52C3" w:rsidRDefault="004E488A" w:rsidP="004E488A">
      <w:pPr>
        <w:pStyle w:val="BodyA"/>
        <w:ind w:left="720"/>
        <w:rPr>
          <w:sz w:val="24"/>
          <w:szCs w:val="24"/>
        </w:rPr>
      </w:pPr>
    </w:p>
    <w:p w:rsidR="00064B33" w:rsidRDefault="00FC7BF3">
      <w:pPr>
        <w:pStyle w:val="BodyA"/>
        <w:rPr>
          <w:sz w:val="24"/>
          <w:szCs w:val="24"/>
        </w:rPr>
      </w:pPr>
      <w:r>
        <w:rPr>
          <w:sz w:val="24"/>
          <w:szCs w:val="24"/>
        </w:rPr>
        <w:t xml:space="preserve">Sean Byrnes </w:t>
      </w:r>
      <w:r w:rsidR="00BA15D1">
        <w:rPr>
          <w:sz w:val="24"/>
          <w:szCs w:val="24"/>
        </w:rPr>
        <w:t xml:space="preserve">advised that Dr. Maria </w:t>
      </w:r>
      <w:proofErr w:type="spellStart"/>
      <w:r w:rsidR="00BA15D1">
        <w:rPr>
          <w:sz w:val="24"/>
          <w:szCs w:val="24"/>
        </w:rPr>
        <w:t>Cubina</w:t>
      </w:r>
      <w:proofErr w:type="spellEnd"/>
      <w:r w:rsidR="00BA15D1">
        <w:rPr>
          <w:sz w:val="24"/>
          <w:szCs w:val="24"/>
        </w:rPr>
        <w:t xml:space="preserve"> O’Hara has sent an email </w:t>
      </w:r>
      <w:r w:rsidR="00064B33">
        <w:rPr>
          <w:sz w:val="24"/>
          <w:szCs w:val="24"/>
        </w:rPr>
        <w:t>stating</w:t>
      </w:r>
      <w:r w:rsidR="00BA15D1">
        <w:rPr>
          <w:sz w:val="24"/>
          <w:szCs w:val="24"/>
        </w:rPr>
        <w:t xml:space="preserve"> she has resigned from the board due to not having enough time to </w:t>
      </w:r>
      <w:r w:rsidR="00064B33">
        <w:rPr>
          <w:sz w:val="24"/>
          <w:szCs w:val="24"/>
        </w:rPr>
        <w:t>serve.</w:t>
      </w:r>
    </w:p>
    <w:p w:rsidR="00F14B2B" w:rsidRDefault="00064B33">
      <w:pPr>
        <w:pStyle w:val="BodyA"/>
        <w:rPr>
          <w:sz w:val="24"/>
          <w:szCs w:val="24"/>
        </w:rPr>
      </w:pPr>
      <w:r>
        <w:rPr>
          <w:sz w:val="24"/>
          <w:szCs w:val="24"/>
        </w:rPr>
        <w:t>Sean also advised that since David Nussbaum has resigned</w:t>
      </w:r>
      <w:r w:rsidR="004E488A">
        <w:rPr>
          <w:sz w:val="24"/>
          <w:szCs w:val="24"/>
        </w:rPr>
        <w:t xml:space="preserve"> </w:t>
      </w:r>
      <w:r>
        <w:rPr>
          <w:sz w:val="24"/>
          <w:szCs w:val="24"/>
        </w:rPr>
        <w:t>from the Board that the position of Vice President is open. Sean nominated Christine Hanlon for the position and Robert Honecker seconded the motion. The board carried the motion and Christine Hanlon is the new Vice President</w:t>
      </w:r>
    </w:p>
    <w:p w:rsidR="00481855" w:rsidRDefault="00064B33">
      <w:pPr>
        <w:pStyle w:val="BodyA"/>
        <w:rPr>
          <w:sz w:val="24"/>
          <w:szCs w:val="24"/>
        </w:rPr>
      </w:pPr>
      <w:r>
        <w:rPr>
          <w:sz w:val="24"/>
          <w:szCs w:val="24"/>
        </w:rPr>
        <w:t>Sean made a motion to close the board meeting and Christine seconded the motion.</w:t>
      </w:r>
    </w:p>
    <w:p w:rsidR="00F14B2B" w:rsidRDefault="001B18D2">
      <w:pPr>
        <w:pStyle w:val="BodyA"/>
        <w:rPr>
          <w:sz w:val="24"/>
          <w:szCs w:val="24"/>
        </w:rPr>
      </w:pPr>
      <w:r>
        <w:rPr>
          <w:sz w:val="24"/>
          <w:szCs w:val="24"/>
        </w:rPr>
        <w:t>Respectfully submitted,</w:t>
      </w:r>
    </w:p>
    <w:p w:rsidR="00F14B2B" w:rsidRDefault="001B18D2">
      <w:pPr>
        <w:pStyle w:val="BodyA"/>
        <w:rPr>
          <w:sz w:val="24"/>
          <w:szCs w:val="24"/>
        </w:rPr>
      </w:pPr>
      <w:r>
        <w:rPr>
          <w:sz w:val="24"/>
          <w:szCs w:val="24"/>
        </w:rPr>
        <w:t xml:space="preserve">Fran Turner </w:t>
      </w:r>
    </w:p>
    <w:p w:rsidR="00F14B2B" w:rsidRDefault="001B18D2">
      <w:pPr>
        <w:pStyle w:val="BodyA"/>
        <w:rPr>
          <w:sz w:val="24"/>
          <w:szCs w:val="24"/>
        </w:rPr>
      </w:pPr>
      <w:r>
        <w:rPr>
          <w:sz w:val="24"/>
          <w:szCs w:val="24"/>
        </w:rPr>
        <w:t>Secretary</w:t>
      </w:r>
    </w:p>
    <w:p w:rsidR="00F14B2B" w:rsidRDefault="00F14B2B">
      <w:pPr>
        <w:pStyle w:val="BodyA"/>
        <w:rPr>
          <w:b/>
          <w:bCs/>
          <w:sz w:val="32"/>
          <w:szCs w:val="32"/>
        </w:rPr>
      </w:pPr>
    </w:p>
    <w:p w:rsidR="00F14B2B" w:rsidRDefault="001B18D2">
      <w:pPr>
        <w:pStyle w:val="BodyA"/>
      </w:pPr>
      <w:r>
        <w:rPr>
          <w:b/>
          <w:bCs/>
          <w:sz w:val="32"/>
          <w:szCs w:val="32"/>
        </w:rPr>
        <w:t xml:space="preserve"> </w:t>
      </w:r>
    </w:p>
    <w:sectPr w:rsidR="00F14B2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3CE" w:rsidRDefault="001B18D2">
      <w:r>
        <w:separator/>
      </w:r>
    </w:p>
  </w:endnote>
  <w:endnote w:type="continuationSeparator" w:id="0">
    <w:p w:rsidR="00B223CE" w:rsidRDefault="001B1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3CE" w:rsidRDefault="001B18D2">
      <w:r>
        <w:separator/>
      </w:r>
    </w:p>
  </w:footnote>
  <w:footnote w:type="continuationSeparator" w:id="0">
    <w:p w:rsidR="00B223CE" w:rsidRDefault="001B18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D68F6"/>
    <w:multiLevelType w:val="hybridMultilevel"/>
    <w:tmpl w:val="68C252B4"/>
    <w:lvl w:ilvl="0" w:tplc="03CC25A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1829CA"/>
    <w:multiLevelType w:val="hybridMultilevel"/>
    <w:tmpl w:val="EC2856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A350DF"/>
    <w:multiLevelType w:val="hybridMultilevel"/>
    <w:tmpl w:val="8F16E5EE"/>
    <w:styleLink w:val="ImportedStyle1"/>
    <w:lvl w:ilvl="0" w:tplc="85EC408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D987F3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F488C2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78CEAF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9561D3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284E0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BE2839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E12FA3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9F4FD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315B23C0"/>
    <w:multiLevelType w:val="hybridMultilevel"/>
    <w:tmpl w:val="8F16E5EE"/>
    <w:numStyleLink w:val="ImportedStyle1"/>
  </w:abstractNum>
  <w:abstractNum w:abstractNumId="4">
    <w:nsid w:val="5F0161EB"/>
    <w:multiLevelType w:val="hybridMultilevel"/>
    <w:tmpl w:val="DD68699C"/>
    <w:lvl w:ilvl="0" w:tplc="03CC25A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F14B2B"/>
    <w:rsid w:val="00064B33"/>
    <w:rsid w:val="000702FF"/>
    <w:rsid w:val="000E0886"/>
    <w:rsid w:val="00156B92"/>
    <w:rsid w:val="001B18D2"/>
    <w:rsid w:val="0023791F"/>
    <w:rsid w:val="002873FC"/>
    <w:rsid w:val="00377BA6"/>
    <w:rsid w:val="003C11BD"/>
    <w:rsid w:val="003C5E4D"/>
    <w:rsid w:val="003E1E73"/>
    <w:rsid w:val="003E7800"/>
    <w:rsid w:val="0040706D"/>
    <w:rsid w:val="00481855"/>
    <w:rsid w:val="00496F7A"/>
    <w:rsid w:val="004E488A"/>
    <w:rsid w:val="00527FF5"/>
    <w:rsid w:val="005A7BE9"/>
    <w:rsid w:val="005D0A49"/>
    <w:rsid w:val="005F2499"/>
    <w:rsid w:val="006762FF"/>
    <w:rsid w:val="006A3DF9"/>
    <w:rsid w:val="006C57FA"/>
    <w:rsid w:val="006D44E7"/>
    <w:rsid w:val="00771B08"/>
    <w:rsid w:val="007B5386"/>
    <w:rsid w:val="00811C2E"/>
    <w:rsid w:val="00852C94"/>
    <w:rsid w:val="008952AF"/>
    <w:rsid w:val="008C52C3"/>
    <w:rsid w:val="008D3271"/>
    <w:rsid w:val="009A73AD"/>
    <w:rsid w:val="009C12BE"/>
    <w:rsid w:val="00AA3192"/>
    <w:rsid w:val="00B009BF"/>
    <w:rsid w:val="00B11EAA"/>
    <w:rsid w:val="00B17270"/>
    <w:rsid w:val="00B223CE"/>
    <w:rsid w:val="00B4112C"/>
    <w:rsid w:val="00BA15D1"/>
    <w:rsid w:val="00CC7E9C"/>
    <w:rsid w:val="00D22283"/>
    <w:rsid w:val="00DF1192"/>
    <w:rsid w:val="00E74119"/>
    <w:rsid w:val="00E7705A"/>
    <w:rsid w:val="00F14B2B"/>
    <w:rsid w:val="00F61361"/>
    <w:rsid w:val="00FC7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pPr>
      <w:spacing w:after="160" w:line="259" w:lineRule="auto"/>
    </w:pPr>
    <w:rPr>
      <w:rFonts w:ascii="Calibri" w:eastAsia="Calibri" w:hAnsi="Calibri" w:cs="Calibri"/>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numbering" w:customStyle="1" w:styleId="ImportedStyle1">
    <w:name w:val="Imported Style 1"/>
    <w:pPr>
      <w:numPr>
        <w:numId w:val="1"/>
      </w:numPr>
    </w:pPr>
  </w:style>
  <w:style w:type="paragraph" w:styleId="BalloonText">
    <w:name w:val="Balloon Text"/>
    <w:basedOn w:val="Normal"/>
    <w:link w:val="BalloonTextChar"/>
    <w:uiPriority w:val="99"/>
    <w:semiHidden/>
    <w:unhideWhenUsed/>
    <w:rsid w:val="001B18D2"/>
    <w:rPr>
      <w:rFonts w:ascii="Tahoma" w:hAnsi="Tahoma" w:cs="Tahoma"/>
      <w:sz w:val="16"/>
      <w:szCs w:val="16"/>
    </w:rPr>
  </w:style>
  <w:style w:type="character" w:customStyle="1" w:styleId="BalloonTextChar">
    <w:name w:val="Balloon Text Char"/>
    <w:basedOn w:val="DefaultParagraphFont"/>
    <w:link w:val="BalloonText"/>
    <w:uiPriority w:val="99"/>
    <w:semiHidden/>
    <w:rsid w:val="001B18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pPr>
      <w:spacing w:after="160" w:line="259" w:lineRule="auto"/>
    </w:pPr>
    <w:rPr>
      <w:rFonts w:ascii="Calibri" w:eastAsia="Calibri" w:hAnsi="Calibri" w:cs="Calibri"/>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numbering" w:customStyle="1" w:styleId="ImportedStyle1">
    <w:name w:val="Imported Style 1"/>
    <w:pPr>
      <w:numPr>
        <w:numId w:val="1"/>
      </w:numPr>
    </w:pPr>
  </w:style>
  <w:style w:type="paragraph" w:styleId="BalloonText">
    <w:name w:val="Balloon Text"/>
    <w:basedOn w:val="Normal"/>
    <w:link w:val="BalloonTextChar"/>
    <w:uiPriority w:val="99"/>
    <w:semiHidden/>
    <w:unhideWhenUsed/>
    <w:rsid w:val="001B18D2"/>
    <w:rPr>
      <w:rFonts w:ascii="Tahoma" w:hAnsi="Tahoma" w:cs="Tahoma"/>
      <w:sz w:val="16"/>
      <w:szCs w:val="16"/>
    </w:rPr>
  </w:style>
  <w:style w:type="character" w:customStyle="1" w:styleId="BalloonTextChar">
    <w:name w:val="Balloon Text Char"/>
    <w:basedOn w:val="DefaultParagraphFont"/>
    <w:link w:val="BalloonText"/>
    <w:uiPriority w:val="99"/>
    <w:semiHidden/>
    <w:rsid w:val="001B18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Lovell-Napoli</dc:creator>
  <cp:lastModifiedBy>Ross Licitra</cp:lastModifiedBy>
  <cp:revision>3</cp:revision>
  <cp:lastPrinted>2019-03-11T16:24:00Z</cp:lastPrinted>
  <dcterms:created xsi:type="dcterms:W3CDTF">2019-03-06T19:46:00Z</dcterms:created>
  <dcterms:modified xsi:type="dcterms:W3CDTF">2019-03-11T16:24:00Z</dcterms:modified>
</cp:coreProperties>
</file>